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pBdr>
          <w:top w:val="single" w:sz="4" w:space="1" w:color="000000"/>
          <w:left w:val="single" w:sz="4" w:space="4" w:color="000000"/>
          <w:bottom w:val="single" w:sz="4" w:space="12" w:color="000000"/>
          <w:right w:val="single" w:sz="4" w:space="4" w:color="000000"/>
        </w:pBdr>
        <w:shd w:val="clear" w:fill="D8D8D8"/>
        <w:bidi w:val="0"/>
        <w:spacing w:lineRule="auto" w:line="276" w:before="0" w:after="0"/>
        <w:jc w:val="center"/>
        <w:rPr>
          <w:rFonts w:ascii="Times New Roman" w:hAnsi="Times New Roman" w:cs="Arial"/>
          <w:b/>
          <w:bCs/>
          <w:sz w:val="24"/>
          <w:szCs w:val="24"/>
        </w:rPr>
      </w:pPr>
      <w:r>
        <w:rPr>
          <w:rFonts w:cs="Arial" w:ascii="Times New Roman" w:hAnsi="Times New Roman"/>
          <w:b/>
          <w:bCs/>
          <w:sz w:val="23"/>
          <w:szCs w:val="22"/>
          <w:lang w:val="it-IT"/>
        </w:rPr>
        <w:t xml:space="preserve">ALLEGATO D) - </w:t>
      </w:r>
      <w:r>
        <w:rPr>
          <w:rFonts w:cs="Arial" w:ascii="Times New Roman" w:hAnsi="Times New Roman"/>
          <w:b/>
          <w:bCs/>
          <w:sz w:val="23"/>
          <w:szCs w:val="22"/>
        </w:rPr>
        <w:t>Modello dichiarazione a corredo offerta</w:t>
      </w:r>
    </w:p>
    <w:p>
      <w:pPr>
        <w:pStyle w:val="Normal"/>
        <w:suppressAutoHyphens w:val="false"/>
        <w:jc w:val="center"/>
        <w:rPr>
          <w:rFonts w:ascii="Times New Roman" w:hAnsi="Times New Roman" w:eastAsia="Times New Roman" w:cs="Trebuchet MS"/>
          <w:b/>
          <w:bCs/>
          <w:i w:val="false"/>
          <w:i w:val="false"/>
          <w:iCs w:val="false"/>
          <w:color w:val="000000"/>
          <w:kern w:val="2"/>
          <w:sz w:val="24"/>
          <w:szCs w:val="24"/>
          <w:u w:val="none"/>
          <w:shd w:fill="auto" w:val="clear"/>
          <w:lang w:val="it-IT" w:eastAsia="it-IT" w:bidi="ar-SA"/>
        </w:rPr>
      </w:pPr>
      <w:r>
        <w:rPr>
          <w:rFonts w:eastAsia="Times New Roman" w:cs="Trebuchet MS"/>
          <w:b/>
          <w:bCs/>
          <w:i w:val="false"/>
          <w:iCs w:val="false"/>
          <w:color w:val="000000"/>
          <w:kern w:val="2"/>
          <w:sz w:val="24"/>
          <w:szCs w:val="24"/>
          <w:u w:val="none"/>
          <w:shd w:fill="auto" w:val="clear"/>
          <w:lang w:val="it-IT" w:eastAsia="it-IT" w:bidi="ar-SA"/>
        </w:rPr>
      </w:r>
    </w:p>
    <w:p>
      <w:pPr>
        <w:pStyle w:val="Normal"/>
        <w:suppressAutoHyphens w:val="false"/>
        <w:jc w:val="center"/>
        <w:rPr>
          <w:rFonts w:ascii="Times New Roman" w:hAnsi="Times New Roman" w:eastAsia="Times New Roman" w:cs="Trebuchet MS"/>
          <w:b/>
          <w:bCs/>
          <w:i w:val="false"/>
          <w:i w:val="false"/>
          <w:iCs w:val="false"/>
          <w:color w:val="000000"/>
          <w:kern w:val="2"/>
          <w:sz w:val="24"/>
          <w:szCs w:val="24"/>
          <w:u w:val="none"/>
          <w:shd w:fill="auto" w:val="clear"/>
          <w:lang w:val="it-IT" w:eastAsia="it-IT" w:bidi="ar-SA"/>
        </w:rPr>
      </w:pPr>
      <w:r>
        <w:rPr>
          <w:rFonts w:eastAsia="Times New Roman" w:cs="Trebuchet MS"/>
          <w:b/>
          <w:bCs/>
          <w:i w:val="false"/>
          <w:iCs w:val="false"/>
          <w:color w:val="000000"/>
          <w:kern w:val="2"/>
          <w:sz w:val="24"/>
          <w:szCs w:val="24"/>
          <w:u w:val="none"/>
          <w:shd w:fill="auto" w:val="clear"/>
          <w:lang w:val="it-IT" w:eastAsia="it-IT" w:bidi="ar-SA"/>
        </w:rPr>
        <w:t>SISTEMA PER LDL AFERESI PER LA CURA DELLE GRAVI</w:t>
      </w:r>
    </w:p>
    <w:p>
      <w:pPr>
        <w:pStyle w:val="Normal"/>
        <w:suppressAutoHyphens w:val="false"/>
        <w:jc w:val="center"/>
        <w:rPr>
          <w:rFonts w:ascii="Times New Roman" w:hAnsi="Times New Roman" w:eastAsia="Times New Roman" w:cs="Trebuchet MS"/>
          <w:b/>
          <w:bCs/>
          <w:i w:val="false"/>
          <w:i w:val="false"/>
          <w:iCs w:val="false"/>
          <w:color w:val="000000"/>
          <w:kern w:val="2"/>
          <w:sz w:val="24"/>
          <w:szCs w:val="24"/>
          <w:u w:val="none"/>
          <w:shd w:fill="auto" w:val="clear"/>
          <w:lang w:val="it-IT" w:eastAsia="it-IT" w:bidi="ar-SA"/>
        </w:rPr>
      </w:pPr>
      <w:r>
        <w:rPr>
          <w:rStyle w:val="Absatz-Standardschriftart"/>
          <w:rFonts w:eastAsia="Times New Roman" w:cs="Trebuchet MS"/>
          <w:b/>
          <w:bCs/>
          <w:i w:val="false"/>
          <w:iCs w:val="false"/>
          <w:color w:val="000000"/>
          <w:kern w:val="2"/>
          <w:sz w:val="24"/>
          <w:szCs w:val="24"/>
          <w:u w:val="none"/>
          <w:shd w:fill="auto" w:val="clear"/>
          <w:lang w:val="it-IT" w:eastAsia="it-IT" w:bidi="ar-SA"/>
        </w:rPr>
        <w:t>DISLIPIDEMIE NON RISPONDENTI AL TRATTAMENTO FARMACOLOGICO</w:t>
      </w:r>
    </w:p>
    <w:p>
      <w:pPr>
        <w:pStyle w:val="Normal"/>
        <w:spacing w:lineRule="auto" w:line="276"/>
        <w:jc w:val="both"/>
        <w:rPr>
          <w:rFonts w:ascii="Arial Narrow" w:hAnsi="Arial Narrow" w:eastAsia="Garamond" w:cs="Arial Narrow"/>
          <w:b/>
          <w:sz w:val="20"/>
          <w:szCs w:val="20"/>
          <w:highlight w:val="green"/>
        </w:rPr>
      </w:pPr>
      <w:r>
        <w:rPr>
          <w:rFonts w:eastAsia="Garamond" w:cs="Arial Narrow" w:ascii="Arial Narrow" w:hAnsi="Arial Narrow"/>
          <w:b/>
          <w:sz w:val="20"/>
          <w:szCs w:val="20"/>
          <w:highlight w:val="green"/>
        </w:rPr>
      </w:r>
    </w:p>
    <w:p>
      <w:pPr>
        <w:pStyle w:val="Normal"/>
        <w:spacing w:lineRule="auto" w:line="276"/>
        <w:jc w:val="both"/>
        <w:rPr/>
      </w:pPr>
      <w:r>
        <w:rPr>
          <w:sz w:val="22"/>
          <w:szCs w:val="22"/>
        </w:rPr>
        <w:t>Il/La sottoscritto/a ________________________________________________________________</w:t>
        <w:br/>
        <w:t>nato/a a ___________________ (______) il ___________, residente a ___________________ (____) in via __________________________________________________________ n. ________,</w:t>
        <w:br/>
        <w:t xml:space="preserve">in qualità di </w:t>
      </w:r>
      <w:r>
        <w:rPr>
          <w:i/>
          <w:sz w:val="22"/>
          <w:szCs w:val="22"/>
        </w:rPr>
        <w:t>[titolare, legale rappresentante; procuratore speciale; ecc…]</w:t>
        <w:br/>
      </w:r>
      <w:r>
        <w:rPr>
          <w:sz w:val="22"/>
          <w:szCs w:val="22"/>
        </w:rPr>
        <w:t>_______________________________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della ditta/Società _________________________________,</w:t>
        <w:br/>
        <w:t>con sede legale in _________________________________________________, CAP_________</w:t>
        <w:br/>
        <w:t>via____________________________________n._____,tel._______________,fax_____________</w:t>
        <w:br/>
        <w:t xml:space="preserve">con sede amministrativa </w:t>
      </w:r>
      <w:r>
        <w:rPr>
          <w:i/>
          <w:sz w:val="22"/>
          <w:szCs w:val="22"/>
        </w:rPr>
        <w:t>[se diversa da quella legale]</w:t>
      </w:r>
      <w:r>
        <w:rPr>
          <w:sz w:val="22"/>
          <w:szCs w:val="22"/>
        </w:rPr>
        <w:t xml:space="preserve"> in _________________ (____)</w:t>
        <w:br/>
        <w:t>CAP__________Via______________________________________________________n._______</w:t>
        <w:br/>
        <w:t>codice REA ____________,codice fiscale ____________ e P. IVA ________________________,</w:t>
      </w:r>
    </w:p>
    <w:p>
      <w:pPr>
        <w:pStyle w:val="Normal"/>
        <w:spacing w:lineRule="auto" w:line="27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DICHIARA:</w:t>
      </w:r>
    </w:p>
    <w:p>
      <w:pPr>
        <w:pStyle w:val="Paragrafoelenco"/>
        <w:numPr>
          <w:ilvl w:val="0"/>
          <w:numId w:val="2"/>
        </w:numPr>
        <w:spacing w:lineRule="auto" w:line="360" w:before="60" w:after="0"/>
        <w:ind w:left="339" w:right="0" w:hanging="283"/>
        <w:contextualSpacing/>
        <w:jc w:val="both"/>
        <w:rPr/>
      </w:pPr>
      <w:r>
        <w:rPr>
          <w:sz w:val="22"/>
          <w:szCs w:val="22"/>
        </w:rPr>
        <w:t xml:space="preserve">che le spese relative al costo del personale, valutato sulla base dei minimi salariali definiti dal contratto collettivo nazionale di lavoro _________ stipulato in data ________ tra _________ delle voci retributive previste dalla contrattazione integrativa di secondo livello e delle misure di adempimento alle disposizioni in materia di salute e sicurezza nei luoghi di lavoro, </w:t>
      </w:r>
      <w:r>
        <w:rPr/>
        <w:t>sono state determinate come segue :………………………………………………………………………………………………………………………………………………..</w:t>
      </w:r>
    </w:p>
    <w:p>
      <w:pPr>
        <w:pStyle w:val="Default"/>
        <w:bidi w:val="0"/>
        <w:ind w:left="200" w:right="0" w:hanging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Paragrafoelenco"/>
        <w:numPr>
          <w:ilvl w:val="0"/>
          <w:numId w:val="2"/>
        </w:numPr>
        <w:spacing w:lineRule="auto" w:line="360" w:before="60" w:after="0"/>
        <w:ind w:left="339" w:right="0" w:hanging="283"/>
        <w:contextualSpacing/>
        <w:jc w:val="both"/>
        <w:rPr/>
      </w:pPr>
      <w:r>
        <w:rPr>
          <w:sz w:val="22"/>
          <w:szCs w:val="22"/>
        </w:rPr>
        <w:t xml:space="preserve">che i </w:t>
      </w:r>
      <w:r>
        <w:rPr>
          <w:b/>
          <w:sz w:val="22"/>
          <w:szCs w:val="22"/>
        </w:rPr>
        <w:t>costi della sicurezza c.d. 'propri'</w:t>
      </w:r>
      <w:r>
        <w:rPr>
          <w:sz w:val="22"/>
          <w:szCs w:val="22"/>
        </w:rPr>
        <w:t xml:space="preserve"> (</w:t>
      </w:r>
      <w:r>
        <w:rPr>
          <w:rFonts w:cs="Arial"/>
          <w:sz w:val="22"/>
          <w:szCs w:val="22"/>
        </w:rPr>
        <w:t>diversi da quelli individuati dalla Stazione Appaltante</w:t>
      </w:r>
      <w:r>
        <w:rPr>
          <w:sz w:val="22"/>
          <w:szCs w:val="22"/>
        </w:rPr>
        <w:t xml:space="preserve"> per l’attuazione dei piani di sicurezza non soggetti a ribasso)</w:t>
      </w:r>
      <w:r>
        <w:rPr>
          <w:rFonts w:cs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che l'offerente sostiene per garantire le prestazioni contrattuali appaltate (art. 108 comma 9 D.Lgs. 36/2023 e s.m.i.) sono pari a </w:t>
      </w:r>
      <w:r>
        <w:rPr>
          <w:b/>
          <w:sz w:val="22"/>
          <w:szCs w:val="22"/>
        </w:rPr>
        <w:t>Euro ________________________ (in lettere ________________________________)</w:t>
      </w:r>
    </w:p>
    <w:p>
      <w:pPr>
        <w:pStyle w:val="Paragrafoelenco"/>
        <w:spacing w:lineRule="auto" w:line="360" w:before="60" w:after="0"/>
        <w:ind w:left="339" w:right="0" w:hanging="283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360"/>
        <w:ind w:left="0" w:right="0" w:hang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DICHIARA </w:t>
      </w:r>
    </w:p>
    <w:p>
      <w:pPr>
        <w:pStyle w:val="Normal"/>
        <w:numPr>
          <w:ilvl w:val="0"/>
          <w:numId w:val="0"/>
        </w:numPr>
        <w:spacing w:lineRule="auto" w:line="360"/>
        <w:ind w:left="0" w:right="0" w:hang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Usoboll1"/>
        <w:numPr>
          <w:ilvl w:val="0"/>
          <w:numId w:val="3"/>
        </w:numPr>
        <w:tabs>
          <w:tab w:val="clear" w:pos="720"/>
          <w:tab w:val="left" w:pos="0" w:leader="none"/>
          <w:tab w:val="left" w:pos="426" w:leader="none"/>
        </w:tabs>
        <w:spacing w:lineRule="auto" w:line="360" w:before="0" w:after="120"/>
        <w:ind w:left="426" w:right="0" w:hanging="426"/>
        <w:rPr/>
      </w:pPr>
      <w:r>
        <w:rPr>
          <w:sz w:val="22"/>
          <w:szCs w:val="22"/>
        </w:rPr>
        <w:t xml:space="preserve">di accettare, senza condizione o riserva alcuna, tutte le norme e disposizioni contenute nella </w:t>
      </w:r>
      <w:r>
        <w:rPr>
          <w:sz w:val="22"/>
          <w:szCs w:val="22"/>
          <w:lang w:val="it-IT"/>
        </w:rPr>
        <w:t>documentazione di gara</w:t>
      </w:r>
      <w:r>
        <w:rPr>
          <w:sz w:val="22"/>
          <w:szCs w:val="22"/>
        </w:rPr>
        <w:t>, nel Capitolato e relativi allegati;</w:t>
      </w:r>
    </w:p>
    <w:p>
      <w:pPr>
        <w:pStyle w:val="Usoboll1"/>
        <w:numPr>
          <w:ilvl w:val="0"/>
          <w:numId w:val="3"/>
        </w:numPr>
        <w:tabs>
          <w:tab w:val="clear" w:pos="720"/>
          <w:tab w:val="left" w:pos="0" w:leader="none"/>
          <w:tab w:val="left" w:pos="426" w:leader="none"/>
        </w:tabs>
        <w:spacing w:lineRule="auto" w:line="360" w:before="0" w:after="120"/>
        <w:ind w:left="426" w:right="0" w:hanging="426"/>
        <w:rPr/>
      </w:pPr>
      <w:r>
        <w:rPr>
          <w:sz w:val="22"/>
          <w:szCs w:val="22"/>
        </w:rPr>
        <w:t xml:space="preserve">che </w:t>
      </w:r>
      <w:r>
        <w:rPr>
          <w:sz w:val="22"/>
          <w:szCs w:val="22"/>
          <w:lang w:val="it-IT"/>
        </w:rPr>
        <w:t>l</w:t>
      </w:r>
      <w:r>
        <w:rPr>
          <w:sz w:val="22"/>
          <w:szCs w:val="22"/>
        </w:rPr>
        <w:t>’offerta, nella sua globalità, si intende valida ed impegnativa per 180 giorni dalla data di scadenza del termine di presentazione della stessa;</w:t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jc w:val="left"/>
        <w:rPr/>
      </w:pPr>
      <w:r>
        <w:rPr>
          <w:color w:val="000000"/>
          <w:sz w:val="22"/>
          <w:szCs w:val="22"/>
        </w:rPr>
        <w:t>_______________, lì_____________</w:t>
        <w:tab/>
        <w:tab/>
        <w:tab/>
        <w:tab/>
      </w:r>
      <w:r>
        <w:rPr>
          <w:sz w:val="22"/>
          <w:szCs w:val="22"/>
        </w:rPr>
        <w:t xml:space="preserve">            </w:t>
      </w:r>
    </w:p>
    <w:p>
      <w:pPr>
        <w:pStyle w:val="Normal"/>
        <w:widowControl/>
        <w:suppressAutoHyphens w:val="true"/>
        <w:bidi w:val="0"/>
        <w:spacing w:lineRule="auto" w:line="360" w:before="280" w:after="0"/>
        <w:ind w:left="0" w:right="0" w:hanging="0"/>
        <w:jc w:val="right"/>
        <w:rPr>
          <w:rFonts w:ascii="Times New Roman" w:hAnsi="Times New Roman" w:eastAsia="Times New Roman" w:cs="Times New Roman"/>
          <w:b/>
          <w:color w:val="auto"/>
          <w:spacing w:val="1"/>
          <w:szCs w:val="26"/>
          <w:u w:val="single"/>
          <w:lang w:eastAsia="zxx"/>
        </w:rPr>
      </w:pPr>
      <w:r>
        <w:rPr>
          <w:rFonts w:eastAsia="Times New Roman" w:cs="Times New Roman"/>
          <w:b/>
          <w:color w:val="auto"/>
          <w:spacing w:val="1"/>
          <w:sz w:val="22"/>
          <w:szCs w:val="22"/>
          <w:u w:val="single"/>
          <w:lang w:eastAsia="zxx"/>
        </w:rPr>
        <w:t xml:space="preserve"> </w:t>
      </w:r>
      <w:r>
        <w:rPr>
          <w:rFonts w:eastAsia="Times New Roman" w:cs="Times New Roman"/>
          <w:b/>
          <w:color w:val="auto"/>
          <w:spacing w:val="1"/>
          <w:sz w:val="22"/>
          <w:szCs w:val="22"/>
          <w:u w:val="single"/>
          <w:lang w:eastAsia="zxx"/>
        </w:rPr>
        <w:t>FIRMA</w:t>
      </w:r>
    </w:p>
    <w:p>
      <w:pPr>
        <w:pStyle w:val="Normal"/>
        <w:widowControl/>
        <w:suppressAutoHyphens w:val="true"/>
        <w:bidi w:val="0"/>
        <w:spacing w:lineRule="auto" w:line="360" w:before="280" w:after="0"/>
        <w:ind w:left="0" w:right="0" w:hanging="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360" w:before="280" w:after="0"/>
        <w:ind w:left="0" w:right="0" w:hanging="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360" w:before="280" w:after="0"/>
        <w:ind w:left="0" w:right="0" w:hanging="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itolo1"/>
        <w:widowControl/>
        <w:suppressAutoHyphens w:val="true"/>
        <w:bidi w:val="0"/>
        <w:spacing w:lineRule="auto" w:line="276" w:before="280" w:after="0"/>
        <w:ind w:left="0" w:right="0" w:hanging="0"/>
        <w:jc w:val="center"/>
        <w:rPr>
          <w:rFonts w:ascii="Times New Roman" w:hAnsi="Times New Roman" w:eastAsia="Times New Roman" w:cs="Times New Roman"/>
          <w:b/>
          <w:color w:val="auto"/>
          <w:spacing w:val="1"/>
          <w:szCs w:val="26"/>
          <w:u w:val="single"/>
          <w:lang w:eastAsia="zxx"/>
        </w:rPr>
      </w:pPr>
      <w:r>
        <w:rPr>
          <w:rFonts w:eastAsia="Times New Roman" w:cs="Times New Roman"/>
          <w:b/>
          <w:color w:val="auto"/>
          <w:spacing w:val="1"/>
          <w:szCs w:val="26"/>
          <w:u w:val="single"/>
          <w:lang w:eastAsia="zxx"/>
        </w:rPr>
        <mc:AlternateContent>
          <mc:Choice Requires="wps">
            <w:drawing>
              <wp:anchor behindDoc="0" distT="5080" distB="5080" distL="5080" distR="5080" simplePos="0" locked="0" layoutInCell="1" allowOverlap="1" relativeHeight="4">
                <wp:simplePos x="0" y="0"/>
                <wp:positionH relativeFrom="column">
                  <wp:posOffset>-418465</wp:posOffset>
                </wp:positionH>
                <wp:positionV relativeFrom="paragraph">
                  <wp:posOffset>116840</wp:posOffset>
                </wp:positionV>
                <wp:extent cx="7294880" cy="1917700"/>
                <wp:effectExtent l="5080" t="5080" r="5080" b="5080"/>
                <wp:wrapNone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5040" cy="191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0"/>
                                <w:szCs w:val="20"/>
                                <w:u w:val="single"/>
                              </w:rPr>
                              <w:t>NOTA BENE</w:t>
                            </w:r>
                          </w:p>
                          <w:p>
                            <w:pPr>
                              <w:pStyle w:val="Normal"/>
                              <w:rPr>
                                <w:rFonts w:ascii="Arial" w:hAnsi="Arial" w:cs="Arial"/>
                                <w:b/>
                                <w:i/>
                                <w:i/>
                                <w:color w:val="auto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i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Usoboll1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left" w:pos="360" w:leader="none"/>
                              </w:tabs>
                              <w:spacing w:lineRule="auto" w:line="240" w:before="0" w:after="120"/>
                              <w:rPr>
                                <w:bCs/>
                                <w:i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i/>
                                <w:color w:val="auto"/>
                                <w:sz w:val="22"/>
                                <w:szCs w:val="22"/>
                              </w:rPr>
                              <w:t>Occorre allegare fotocopia semplice di un documento d'identità del/dei sottoscrittore/i.</w:t>
                            </w:r>
                          </w:p>
                          <w:p>
                            <w:pPr>
                              <w:pStyle w:val="Usoboll1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left" w:pos="360" w:leader="none"/>
                              </w:tabs>
                              <w:spacing w:lineRule="auto" w:line="240" w:before="0" w:after="120"/>
                              <w:rPr>
                                <w:bCs/>
                                <w:i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i/>
                                <w:color w:val="auto"/>
                                <w:sz w:val="22"/>
                                <w:szCs w:val="22"/>
                              </w:rPr>
                              <w:t>Limitatamente ai raggruppamenti temporanei non ancora costituiti: l’offerta economica deve essere sottoscritta dai legali rappresentanti di tutti gli operatori economici che compongono il raggruppamento temporaneo.</w:t>
                            </w:r>
                          </w:p>
                          <w:p>
                            <w:pPr>
                              <w:pStyle w:val="Normal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left" w:pos="360" w:leader="none"/>
                              </w:tabs>
                              <w:spacing w:before="0" w:after="120"/>
                              <w:jc w:val="both"/>
                              <w:rPr>
                                <w:rFonts w:cs="Arial"/>
                                <w:i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auto"/>
                                <w:sz w:val="22"/>
                                <w:szCs w:val="22"/>
                              </w:rPr>
                              <w:t>Non saranno ammesse, a pena di esclusione, offerte di importo pari o in aumento rispetto a quello a base di gara, parziali, plurime, condizionate, anche indirettamente, o con riserva e quelle espresse in modo indeterminato.</w:t>
                            </w:r>
                          </w:p>
                          <w:p>
                            <w:pPr>
                              <w:pStyle w:val="Normal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" path="m0,0l-2147483645,0l-2147483645,-2147483646l0,-2147483646xe" fillcolor="white" stroked="t" o:allowincell="f" style="position:absolute;margin-left:-32.95pt;margin-top:9.2pt;width:574.35pt;height:150.95pt;mso-wrap-style:square;v-text-anchor:top"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color w:val="auto"/>
                          <w:sz w:val="20"/>
                          <w:szCs w:val="20"/>
                          <w:u w:val="single"/>
                        </w:rPr>
                        <w:t>NOTA BENE</w:t>
                      </w:r>
                    </w:p>
                    <w:p>
                      <w:pPr>
                        <w:pStyle w:val="Normal"/>
                        <w:rPr>
                          <w:rFonts w:ascii="Arial" w:hAnsi="Arial" w:cs="Arial"/>
                          <w:b/>
                          <w:i/>
                          <w:i/>
                          <w:color w:val="auto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cs="Arial" w:ascii="Arial" w:hAnsi="Arial"/>
                          <w:b/>
                          <w:i/>
                          <w:color w:val="000000"/>
                          <w:sz w:val="22"/>
                          <w:szCs w:val="22"/>
                          <w:u w:val="single"/>
                        </w:rPr>
                      </w:r>
                    </w:p>
                    <w:p>
                      <w:pPr>
                        <w:pStyle w:val="Usoboll1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left" w:pos="360" w:leader="none"/>
                        </w:tabs>
                        <w:spacing w:lineRule="auto" w:line="240" w:before="0" w:after="120"/>
                        <w:rPr>
                          <w:bCs/>
                          <w:i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i/>
                          <w:color w:val="auto"/>
                          <w:sz w:val="22"/>
                          <w:szCs w:val="22"/>
                        </w:rPr>
                        <w:t>Occorre allegare fotocopia semplice di un documento d'identità del/dei sottoscrittore/i.</w:t>
                      </w:r>
                    </w:p>
                    <w:p>
                      <w:pPr>
                        <w:pStyle w:val="Usoboll1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left" w:pos="360" w:leader="none"/>
                        </w:tabs>
                        <w:spacing w:lineRule="auto" w:line="240" w:before="0" w:after="120"/>
                        <w:rPr>
                          <w:bCs/>
                          <w:i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i/>
                          <w:color w:val="auto"/>
                          <w:sz w:val="22"/>
                          <w:szCs w:val="22"/>
                        </w:rPr>
                        <w:t>Limitatamente ai raggruppamenti temporanei non ancora costituiti: l’offerta economica deve essere sottoscritta dai legali rappresentanti di tutti gli operatori economici che compongono il raggruppamento temporaneo.</w:t>
                      </w:r>
                    </w:p>
                    <w:p>
                      <w:pPr>
                        <w:pStyle w:val="Normal"/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left" w:pos="360" w:leader="none"/>
                        </w:tabs>
                        <w:spacing w:before="0" w:after="120"/>
                        <w:jc w:val="both"/>
                        <w:rPr>
                          <w:rFonts w:cs="Arial"/>
                          <w:i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i/>
                          <w:color w:val="auto"/>
                          <w:sz w:val="22"/>
                          <w:szCs w:val="22"/>
                        </w:rPr>
                        <w:t>Non saranno ammesse, a pena di esclusione, offerte di importo pari o in aumento rispetto a quello a base di gara, parziali, plurime, condizionate, anche indirettamente, o con riserva e quelle espresse in modo indeterminato.</w:t>
                      </w:r>
                    </w:p>
                    <w:p>
                      <w:pPr>
                        <w:pStyle w:val="Normal"/>
                        <w:rPr>
                          <w:color w:val="auto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Titolo1"/>
        <w:widowControl/>
        <w:suppressAutoHyphens w:val="true"/>
        <w:bidi w:val="0"/>
        <w:spacing w:lineRule="auto" w:line="276" w:before="280" w:after="0"/>
        <w:ind w:left="0" w:right="0" w:hanging="0"/>
        <w:jc w:val="center"/>
        <w:rPr>
          <w:rFonts w:ascii="Times New Roman" w:hAnsi="Times New Roman" w:eastAsia="Times New Roman" w:cs="Times New Roman"/>
          <w:b/>
          <w:color w:val="auto"/>
          <w:spacing w:val="1"/>
          <w:szCs w:val="26"/>
          <w:u w:val="single"/>
          <w:lang w:eastAsia="zxx"/>
        </w:rPr>
      </w:pPr>
      <w:r>
        <w:rPr>
          <w:rFonts w:eastAsia="Times New Roman" w:cs="Times New Roman"/>
          <w:b/>
          <w:color w:val="auto"/>
          <w:spacing w:val="1"/>
          <w:szCs w:val="26"/>
          <w:u w:val="single"/>
          <w:lang w:eastAsia="zxx"/>
        </w:rPr>
      </w:r>
    </w:p>
    <w:p>
      <w:pPr>
        <w:pStyle w:val="Titolo1"/>
        <w:widowControl/>
        <w:suppressAutoHyphens w:val="true"/>
        <w:bidi w:val="0"/>
        <w:spacing w:lineRule="auto" w:line="276" w:before="280" w:after="0"/>
        <w:ind w:left="0" w:right="0" w:hanging="0"/>
        <w:jc w:val="center"/>
        <w:rPr>
          <w:rFonts w:ascii="Times New Roman" w:hAnsi="Times New Roman" w:eastAsia="Times New Roman" w:cs="Times New Roman"/>
          <w:b/>
          <w:color w:val="auto"/>
          <w:spacing w:val="1"/>
          <w:szCs w:val="26"/>
          <w:u w:val="single"/>
          <w:lang w:eastAsia="zxx"/>
        </w:rPr>
      </w:pPr>
      <w:r>
        <w:rPr>
          <w:rFonts w:eastAsia="Times New Roman" w:cs="Times New Roman"/>
          <w:b/>
          <w:color w:val="auto"/>
          <w:spacing w:val="1"/>
          <w:szCs w:val="26"/>
          <w:u w:val="single"/>
          <w:lang w:eastAsia="zxx"/>
        </w:rPr>
      </w:r>
    </w:p>
    <w:p>
      <w:pPr>
        <w:pStyle w:val="Titolo1"/>
        <w:widowControl/>
        <w:suppressAutoHyphens w:val="true"/>
        <w:bidi w:val="0"/>
        <w:spacing w:lineRule="auto" w:line="276" w:before="280" w:after="0"/>
        <w:ind w:left="0" w:right="0" w:hanging="0"/>
        <w:jc w:val="center"/>
        <w:rPr>
          <w:rFonts w:ascii="Times New Roman" w:hAnsi="Times New Roman" w:eastAsia="Times New Roman" w:cs="Times New Roman"/>
          <w:b/>
          <w:color w:val="auto"/>
          <w:spacing w:val="1"/>
          <w:szCs w:val="26"/>
          <w:u w:val="single"/>
          <w:lang w:eastAsia="zxx"/>
        </w:rPr>
      </w:pPr>
      <w:r>
        <w:rPr>
          <w:rFonts w:eastAsia="Times New Roman" w:cs="Times New Roman"/>
          <w:b/>
          <w:color w:val="auto"/>
          <w:spacing w:val="1"/>
          <w:szCs w:val="26"/>
          <w:u w:val="single"/>
          <w:lang w:eastAsia="zxx"/>
        </w:rPr>
      </w:r>
    </w:p>
    <w:p>
      <w:pPr>
        <w:pStyle w:val="Titolo1"/>
        <w:widowControl/>
        <w:suppressAutoHyphens w:val="true"/>
        <w:bidi w:val="0"/>
        <w:spacing w:lineRule="auto" w:line="276" w:before="280" w:after="0"/>
        <w:ind w:left="0" w:right="0" w:hanging="0"/>
        <w:jc w:val="center"/>
        <w:rPr>
          <w:rFonts w:ascii="Times New Roman" w:hAnsi="Times New Roman" w:eastAsia="Times New Roman" w:cs="Times New Roman"/>
          <w:b/>
          <w:color w:val="auto"/>
          <w:spacing w:val="1"/>
          <w:szCs w:val="26"/>
          <w:u w:val="single"/>
          <w:lang w:eastAsia="zxx"/>
        </w:rPr>
      </w:pPr>
      <w:r>
        <w:rPr>
          <w:rFonts w:eastAsia="Times New Roman" w:cs="Times New Roman"/>
          <w:b/>
          <w:color w:val="auto"/>
          <w:spacing w:val="1"/>
          <w:szCs w:val="26"/>
          <w:u w:val="single"/>
          <w:lang w:eastAsia="zxx"/>
        </w:rPr>
      </w:r>
    </w:p>
    <w:p>
      <w:pPr>
        <w:pStyle w:val="Titolo1"/>
        <w:widowControl/>
        <w:suppressAutoHyphens w:val="true"/>
        <w:bidi w:val="0"/>
        <w:spacing w:lineRule="auto" w:line="276" w:before="280" w:after="0"/>
        <w:ind w:left="0" w:right="0" w:hanging="0"/>
        <w:jc w:val="center"/>
        <w:rPr>
          <w:rFonts w:ascii="Times New Roman" w:hAnsi="Times New Roman" w:eastAsia="Times New Roman" w:cs="Times New Roman"/>
          <w:b/>
          <w:color w:val="auto"/>
          <w:spacing w:val="1"/>
          <w:szCs w:val="26"/>
          <w:u w:val="single"/>
          <w:lang w:eastAsia="zxx"/>
        </w:rPr>
      </w:pPr>
      <w:r>
        <w:rPr>
          <w:rFonts w:eastAsia="Times New Roman" w:cs="Times New Roman"/>
          <w:b/>
          <w:color w:val="auto"/>
          <w:spacing w:val="1"/>
          <w:szCs w:val="26"/>
          <w:u w:val="single"/>
          <w:lang w:eastAsia="zxx"/>
        </w:rPr>
      </w:r>
    </w:p>
    <w:tbl>
      <w:tblPr>
        <w:tblW w:w="33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345"/>
      </w:tblGrid>
      <w:tr>
        <w:trPr>
          <w:trHeight w:val="1200" w:hRule="atLeast"/>
        </w:trPr>
        <w:tc>
          <w:tcPr>
            <w:tcW w:w="3345" w:type="dxa"/>
            <w:tcBorders/>
            <w:shd w:fill="auto" w:val="clear"/>
          </w:tcPr>
          <w:p>
            <w:pPr>
              <w:pStyle w:val="Contenutotabella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Referente della Procedura: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Eloise Fiore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011-902627</w:t>
            </w:r>
            <w:r>
              <w:rPr>
                <w:sz w:val="18"/>
                <w:szCs w:val="18"/>
              </w:rPr>
              <w:t>9</w:t>
            </w:r>
          </w:p>
          <w:p>
            <w:pPr>
              <w:pStyle w:val="Contenutotabella"/>
              <w:widowControl w:val="false"/>
              <w:rPr/>
            </w:pPr>
            <w:r>
              <w:rPr>
                <w:sz w:val="18"/>
                <w:szCs w:val="18"/>
              </w:rPr>
              <w:t>e.fiore</w:t>
            </w:r>
            <w:r>
              <w:rPr>
                <w:sz w:val="18"/>
                <w:szCs w:val="18"/>
              </w:rPr>
              <w:t>@sanluigi.piemonte.it</w:t>
            </w:r>
          </w:p>
        </w:tc>
      </w:tr>
    </w:tbl>
    <w:p>
      <w:pPr>
        <w:pStyle w:val="Titolo1"/>
        <w:numPr>
          <w:ilvl w:val="0"/>
          <w:numId w:val="0"/>
        </w:numPr>
        <w:ind w:left="0" w:right="285" w:hanging="0"/>
        <w:jc w:val="both"/>
        <w:rPr>
          <w:rFonts w:ascii="Times New Roman" w:hAnsi="Times New Roman" w:eastAsia="Times New Roman" w:cs="Verdana"/>
          <w:b w:val="false"/>
          <w:bCs w:val="false"/>
          <w:color w:val="auto"/>
          <w:kern w:val="0"/>
          <w:sz w:val="24"/>
          <w:szCs w:val="24"/>
          <w:u w:val="none"/>
          <w:lang w:val="it-IT" w:eastAsia="zh-CN" w:bidi="ar-SA"/>
        </w:rPr>
      </w:pPr>
      <w:r>
        <w:rPr>
          <w:rFonts w:eastAsia="Times New Roman" w:cs="Verdana"/>
          <w:b w:val="false"/>
          <w:bCs w:val="false"/>
          <w:color w:val="auto"/>
          <w:kern w:val="0"/>
          <w:sz w:val="24"/>
          <w:szCs w:val="24"/>
          <w:u w:val="none"/>
          <w:lang w:val="it-IT" w:eastAsia="zh-CN" w:bidi="ar-SA"/>
        </w:rPr>
      </w:r>
    </w:p>
    <w:p>
      <w:pPr>
        <w:pStyle w:val="Normal"/>
        <w:widowControl/>
        <w:suppressAutoHyphens w:val="false"/>
        <w:spacing w:before="0" w:after="120"/>
        <w:ind w:right="285" w:hanging="0"/>
        <w:jc w:val="both"/>
        <w:rPr>
          <w:rFonts w:ascii="Times New Roman" w:hAnsi="Times New Roman" w:eastAsia="Times New Roman" w:cs="Verdana"/>
          <w:b/>
          <w:bCs/>
          <w:color w:val="auto"/>
          <w:kern w:val="0"/>
          <w:sz w:val="24"/>
          <w:szCs w:val="24"/>
          <w:u w:val="single"/>
          <w:lang w:val="it-IT" w:eastAsia="zh-CN" w:bidi="ar-SA"/>
        </w:rPr>
      </w:pPr>
      <w:r>
        <w:rPr>
          <w:rFonts w:eastAsia="Times New Roman" w:cs="Verdana"/>
          <w:b/>
          <w:bCs/>
          <w:color w:val="auto"/>
          <w:kern w:val="0"/>
          <w:sz w:val="24"/>
          <w:szCs w:val="24"/>
          <w:u w:val="single"/>
          <w:lang w:val="it-IT" w:eastAsia="zh-CN" w:bidi="ar-SA"/>
        </w:rPr>
      </w:r>
    </w:p>
    <w:p>
      <w:pPr>
        <w:pStyle w:val="Normal"/>
        <w:widowControl/>
        <w:suppressAutoHyphens w:val="false"/>
        <w:spacing w:before="0" w:after="120"/>
        <w:ind w:right="285" w:hanging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77" w:right="1416" w:gutter="0" w:header="357" w:top="2552" w:footer="1134" w:bottom="147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Pidipagina"/>
      <w:tabs>
        <w:tab w:val="center" w:pos="4819" w:leader="none"/>
        <w:tab w:val="right" w:pos="9638" w:leader="none"/>
        <w:tab w:val="right" w:pos="9720" w:leader="none"/>
      </w:tabs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5580" w:right="-4554" w:hanging="0"/>
      <w:jc w:val="both"/>
      <w:rPr>
        <w:rFonts w:ascii="Times New Roman" w:hAnsi="Times New Roman" w:cs="Arial"/>
        <w:i/>
        <w:i/>
        <w:sz w:val="16"/>
        <w:szCs w:val="16"/>
      </w:rPr>
    </w:pPr>
    <w:r>
      <w:rPr>
        <w:rFonts w:cs="Arial"/>
        <w:i/>
        <w:sz w:val="16"/>
        <w:szCs w:val="16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-49530</wp:posOffset>
          </wp:positionH>
          <wp:positionV relativeFrom="paragraph">
            <wp:posOffset>-88265</wp:posOffset>
          </wp:positionV>
          <wp:extent cx="6461125" cy="1476375"/>
          <wp:effectExtent l="0" t="0" r="0" b="0"/>
          <wp:wrapNone/>
          <wp:docPr id="2" name="Immagin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9" t="-256" r="-59" b="-256"/>
                  <a:stretch>
                    <a:fillRect/>
                  </a:stretch>
                </pic:blipFill>
                <pic:spPr bwMode="auto">
                  <a:xfrm>
                    <a:off x="0" y="0"/>
                    <a:ext cx="6461125" cy="1476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ind w:left="5580" w:right="-4554" w:hanging="0"/>
      <w:jc w:val="both"/>
      <w:rPr>
        <w:rFonts w:ascii="Times New Roman" w:hAnsi="Times New Roman" w:cs="Arial"/>
        <w:i/>
        <w:i/>
        <w:sz w:val="16"/>
        <w:szCs w:val="16"/>
      </w:rPr>
    </w:pPr>
    <w:r>
      <w:rPr>
        <w:rFonts w:cs="Arial"/>
        <w:i/>
        <w:sz w:val="16"/>
        <w:szCs w:val="16"/>
      </w:rPr>
    </w:r>
  </w:p>
  <w:p>
    <w:pPr>
      <w:pStyle w:val="Normal"/>
      <w:ind w:left="5580" w:right="-4554" w:hanging="0"/>
      <w:jc w:val="both"/>
      <w:rPr>
        <w:rFonts w:ascii="Times New Roman" w:hAnsi="Times New Roman"/>
      </w:rPr>
    </w:pPr>
    <w:r>
      <w:rPr>
        <w:rFonts w:cs="Arial"/>
        <w:i/>
        <w:sz w:val="18"/>
        <w:szCs w:val="18"/>
      </w:rPr>
      <w:t>Regione Gonzole 10  –  10043  Orbassano  TORINO</w:t>
    </w:r>
  </w:p>
  <w:p>
    <w:pPr>
      <w:pStyle w:val="Normal"/>
      <w:ind w:left="5580" w:right="-4554" w:hanging="0"/>
      <w:jc w:val="both"/>
      <w:rPr>
        <w:rFonts w:ascii="Times New Roman" w:hAnsi="Times New Roman"/>
      </w:rPr>
    </w:pPr>
    <w:r>
      <w:rPr>
        <w:rFonts w:cs="Arial"/>
        <w:i/>
        <w:sz w:val="18"/>
        <w:szCs w:val="18"/>
      </w:rPr>
      <w:t>Centralino tel.+39 011.90261 – fax +39 011.9026602</w:t>
    </w:r>
  </w:p>
  <w:p>
    <w:pPr>
      <w:pStyle w:val="Normal"/>
      <w:ind w:left="5580" w:right="-4554" w:hanging="0"/>
      <w:jc w:val="both"/>
      <w:rPr/>
    </w:pPr>
    <w:r>
      <w:rPr>
        <w:rFonts w:cs="Arial"/>
        <w:i/>
        <w:sz w:val="18"/>
        <w:szCs w:val="18"/>
      </w:rPr>
      <w:t xml:space="preserve">e-mail: </w:t>
    </w:r>
    <w:hyperlink r:id="rId2">
      <w:r>
        <w:rPr>
          <w:rStyle w:val="CollegamentoInternet"/>
          <w:rFonts w:cs="Arial"/>
        </w:rPr>
        <w:t>urp@sanluigi.piemonte.it</w:t>
      </w:r>
    </w:hyperlink>
    <w:r>
      <w:rPr>
        <w:rFonts w:cs="Arial"/>
        <w:i/>
        <w:sz w:val="18"/>
        <w:szCs w:val="18"/>
      </w:rPr>
      <w:t xml:space="preserve"> </w:t>
    </w:r>
  </w:p>
  <w:p>
    <w:pPr>
      <w:pStyle w:val="Normal"/>
      <w:jc w:val="both"/>
      <w:rPr>
        <w:rFonts w:ascii="Times New Roman" w:hAnsi="Times New Roman"/>
      </w:rPr>
    </w:pPr>
    <w:r>
      <w:rPr>
        <w:sz w:val="18"/>
        <w:szCs w:val="18"/>
      </w:rPr>
      <w:t xml:space="preserve">             </w:t>
    </w:r>
    <w:r>
      <w:rPr>
        <w:sz w:val="18"/>
        <w:szCs w:val="18"/>
      </w:rPr>
      <w:tab/>
      <w:tab/>
      <w:tab/>
      <w:tab/>
      <w:tab/>
      <w:tab/>
      <w:tab/>
    </w:r>
    <w:r>
      <w:rPr>
        <w:rFonts w:cs="Arial"/>
        <w:i/>
        <w:sz w:val="18"/>
        <w:szCs w:val="18"/>
      </w:rPr>
      <w:t xml:space="preserve">             Cod. Fisc  95501020010  –  P.I. 02698540016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Titolo1">
    <w:name w:val="Heading 1"/>
    <w:basedOn w:val="Normal"/>
    <w:qFormat/>
    <w:pPr>
      <w:widowControl w:val="false"/>
      <w:bidi w:val="0"/>
      <w:jc w:val="left"/>
      <w:outlineLvl w:val="0"/>
    </w:pPr>
    <w:rPr>
      <w:rFonts w:ascii="Times New Roman" w:hAnsi="Times New Roman" w:eastAsia="Times New Roman" w:cs="Times New Roman"/>
      <w:b/>
      <w:bCs/>
      <w:color w:val="auto"/>
      <w:kern w:val="0"/>
      <w:sz w:val="32"/>
      <w:szCs w:val="32"/>
      <w:lang w:val="it-IT" w:eastAsia="it-IT" w:bidi="ar-SA"/>
    </w:rPr>
  </w:style>
  <w:style w:type="paragraph" w:styleId="Titolo2">
    <w:name w:val="Heading 2"/>
    <w:basedOn w:val="Normal"/>
    <w:qFormat/>
    <w:pPr>
      <w:widowControl w:val="false"/>
      <w:bidi w:val="0"/>
      <w:jc w:val="left"/>
      <w:outlineLvl w:val="1"/>
    </w:pPr>
    <w:rPr>
      <w:rFonts w:ascii="Times New Roman" w:hAnsi="Times New Roman" w:eastAsia="Times New Roman" w:cs="Times New Roman"/>
      <w:b/>
      <w:bCs/>
      <w:i/>
      <w:iCs/>
      <w:color w:val="auto"/>
      <w:kern w:val="0"/>
      <w:sz w:val="24"/>
      <w:szCs w:val="20"/>
      <w:lang w:val="it-IT" w:eastAsia="it-IT" w:bidi="ar-SA"/>
    </w:rPr>
  </w:style>
  <w:style w:type="paragraph" w:styleId="Titolo3">
    <w:name w:val="Heading 3"/>
    <w:basedOn w:val="Normal"/>
    <w:qFormat/>
    <w:pPr>
      <w:widowControl w:val="false"/>
      <w:bidi w:val="0"/>
      <w:jc w:val="left"/>
      <w:outlineLvl w:val="2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0"/>
      <w:lang w:val="it-IT" w:eastAsia="it-IT" w:bidi="ar-SA"/>
    </w:rPr>
  </w:style>
  <w:style w:type="paragraph" w:styleId="Titolo4">
    <w:name w:val="Heading 4"/>
    <w:basedOn w:val="Normal"/>
    <w:qFormat/>
    <w:pPr>
      <w:widowControl w:val="false"/>
      <w:bidi w:val="0"/>
      <w:spacing w:before="120" w:after="0"/>
      <w:jc w:val="left"/>
      <w:outlineLvl w:val="3"/>
    </w:pPr>
    <w:rPr>
      <w:rFonts w:ascii="Liberation Serif" w:hAnsi="Liberation Serif" w:eastAsia="SimSun" w:cs="Times New Roman"/>
      <w:b/>
      <w:bCs/>
      <w:color w:val="auto"/>
      <w:kern w:val="0"/>
      <w:sz w:val="24"/>
      <w:szCs w:val="24"/>
      <w:lang w:val="it-IT" w:eastAsia="it-IT" w:bidi="ar-SA"/>
    </w:rPr>
  </w:style>
  <w:style w:type="paragraph" w:styleId="Titolo5">
    <w:name w:val="Heading 5"/>
    <w:basedOn w:val="Normal"/>
    <w:qFormat/>
    <w:pPr>
      <w:widowControl w:val="false"/>
      <w:bidi w:val="0"/>
      <w:spacing w:before="120" w:after="60"/>
      <w:jc w:val="left"/>
      <w:outlineLvl w:val="4"/>
    </w:pPr>
    <w:rPr>
      <w:rFonts w:ascii="Liberation Serif" w:hAnsi="Liberation Serif" w:eastAsia="SimSun" w:cs="Times New Roman"/>
      <w:b/>
      <w:bCs/>
      <w:color w:val="auto"/>
      <w:kern w:val="0"/>
      <w:sz w:val="20"/>
      <w:szCs w:val="20"/>
      <w:lang w:val="it-IT" w:eastAsia="it-IT" w:bidi="ar-SA"/>
    </w:rPr>
  </w:style>
  <w:style w:type="paragraph" w:styleId="Titolo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b/>
      <w:bCs/>
    </w:rPr>
  </w:style>
  <w:style w:type="paragraph" w:styleId="Titolo8">
    <w:name w:val="Heading 8"/>
    <w:basedOn w:val="Normal"/>
    <w:qFormat/>
    <w:pPr>
      <w:spacing w:before="240" w:after="60"/>
      <w:outlineLvl w:val="7"/>
    </w:pPr>
    <w:rPr>
      <w:rFonts w:ascii="Calibri" w:hAnsi="Calibri" w:cs="Calibri"/>
      <w:i/>
      <w:iCs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cs="Arial"/>
      <w:b/>
      <w:sz w:val="22"/>
      <w:szCs w:val="22"/>
      <w:lang w:eastAsia="it-IT"/>
    </w:rPr>
  </w:style>
  <w:style w:type="character" w:styleId="WW8Num3z0" w:customStyle="1">
    <w:name w:val="WW8Num3z0"/>
    <w:qFormat/>
    <w:rPr>
      <w:rFonts w:ascii="Symbol" w:hAnsi="Symbol" w:cs="Symbol"/>
      <w:sz w:val="22"/>
      <w:szCs w:val="22"/>
    </w:rPr>
  </w:style>
  <w:style w:type="character" w:styleId="WW8Num4z0" w:customStyle="1">
    <w:name w:val="WW8Num4z0"/>
    <w:qFormat/>
    <w:rPr>
      <w:rFonts w:ascii="Arial" w:hAnsi="Arial" w:cs="Arial"/>
      <w:sz w:val="22"/>
      <w:szCs w:val="22"/>
      <w:lang w:eastAsia="it-IT"/>
    </w:rPr>
  </w:style>
  <w:style w:type="character" w:styleId="WW8Num5z0" w:customStyle="1">
    <w:name w:val="WW8Num5z0"/>
    <w:qFormat/>
    <w:rPr>
      <w:rFonts w:ascii="Symbol" w:hAnsi="Symbol" w:cs="Symbol"/>
      <w:sz w:val="22"/>
      <w:szCs w:val="22"/>
    </w:rPr>
  </w:style>
  <w:style w:type="character" w:styleId="WW8Num6z0" w:customStyle="1">
    <w:name w:val="WW8Num6z0"/>
    <w:qFormat/>
    <w:rPr>
      <w:rFonts w:ascii="Symbol" w:hAnsi="Symbol" w:cs="Symbol"/>
      <w:sz w:val="22"/>
      <w:szCs w:val="22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7z0" w:customStyle="1">
    <w:name w:val="WW8Num7z0"/>
    <w:qFormat/>
    <w:rPr>
      <w:rFonts w:ascii="Symbol" w:hAnsi="Symbol" w:cs="Symbol"/>
      <w:sz w:val="22"/>
      <w:szCs w:val="22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9z0" w:customStyle="1">
    <w:name w:val="WW8Num9z0"/>
    <w:qFormat/>
    <w:rPr>
      <w:rFonts w:ascii="Symbol" w:hAnsi="Symbol" w:cs="Symbol"/>
      <w:sz w:val="22"/>
      <w:szCs w:val="22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Carpredefinitoparagrafo4" w:customStyle="1">
    <w:name w:val="Car. predefinito paragrafo4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1" w:customStyle="1">
    <w:name w:val="WW8Num4z1"/>
    <w:qFormat/>
    <w:rPr>
      <w:rFonts w:ascii="OpenSymbol" w:hAnsi="OpenSymbol" w:cs="OpenSymbol"/>
    </w:rPr>
  </w:style>
  <w:style w:type="character" w:styleId="WW8Num5z1" w:customStyle="1">
    <w:name w:val="WW8Num5z1"/>
    <w:qFormat/>
    <w:rPr>
      <w:rFonts w:ascii="Courier New" w:hAnsi="Courier New" w:cs="Courier New"/>
    </w:rPr>
  </w:style>
  <w:style w:type="character" w:styleId="WW8Num5z3" w:customStyle="1">
    <w:name w:val="WW8Num5z3"/>
    <w:qFormat/>
    <w:rPr>
      <w:rFonts w:ascii="Symbol" w:hAnsi="Symbol" w:cs="Symbol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3" w:customStyle="1">
    <w:name w:val="WW8Num6z3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3" w:customStyle="1">
    <w:name w:val="WW8Num10z3"/>
    <w:qFormat/>
    <w:rPr>
      <w:rFonts w:ascii="Symbol" w:hAnsi="Symbol" w:cs="Symbol"/>
    </w:rPr>
  </w:style>
  <w:style w:type="character" w:styleId="WW8Num11z0" w:customStyle="1">
    <w:name w:val="WW8Num11z0"/>
    <w:qFormat/>
    <w:rPr>
      <w:rFonts w:ascii="Wingdings" w:hAnsi="Wingdings" w:cs="Wingdings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0" w:customStyle="1">
    <w:name w:val="WW8Num12z0"/>
    <w:qFormat/>
    <w:rPr>
      <w:rFonts w:ascii="Wingdings" w:hAnsi="Wingdings" w:cs="Wingdings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3" w:customStyle="1">
    <w:name w:val="WW8Num12z3"/>
    <w:qFormat/>
    <w:rPr>
      <w:rFonts w:ascii="Symbol" w:hAnsi="Symbol" w:cs="Symbol"/>
    </w:rPr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Symbol" w:hAnsi="Symbol" w:cs="Symbol"/>
    </w:rPr>
  </w:style>
  <w:style w:type="character" w:styleId="WW8Num15z1" w:customStyle="1">
    <w:name w:val="WW8Num15z1"/>
    <w:qFormat/>
    <w:rPr>
      <w:rFonts w:ascii="Courier New" w:hAnsi="Courier New" w:cs="Courier New"/>
    </w:rPr>
  </w:style>
  <w:style w:type="character" w:styleId="WW8Num15z2" w:customStyle="1">
    <w:name w:val="WW8Num15z2"/>
    <w:qFormat/>
    <w:rPr>
      <w:rFonts w:ascii="Wingdings" w:hAnsi="Wingdings" w:cs="Wingdings"/>
    </w:rPr>
  </w:style>
  <w:style w:type="character" w:styleId="WW8Num16z0" w:customStyle="1">
    <w:name w:val="WW8Num16z0"/>
    <w:qFormat/>
    <w:rPr>
      <w:rFonts w:ascii="Symbol" w:hAnsi="Symbol" w:cs="Symbol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>
      <w:rFonts w:ascii="Wingdings" w:hAnsi="Wingdings" w:cs="Wingdings"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3" w:customStyle="1">
    <w:name w:val="WW8Num19z3"/>
    <w:qFormat/>
    <w:rPr>
      <w:rFonts w:ascii="Symbol" w:hAnsi="Symbol" w:cs="Symbol"/>
    </w:rPr>
  </w:style>
  <w:style w:type="character" w:styleId="WW8Num20z0" w:customStyle="1">
    <w:name w:val="WW8Num20z0"/>
    <w:qFormat/>
    <w:rPr/>
  </w:style>
  <w:style w:type="character" w:styleId="WW8Num20z1" w:customStyle="1">
    <w:name w:val="WW8Num20z1"/>
    <w:qFormat/>
    <w:rPr/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0" w:customStyle="1">
    <w:name w:val="WW8Num21z0"/>
    <w:qFormat/>
    <w:rPr/>
  </w:style>
  <w:style w:type="character" w:styleId="WW8Num21z1" w:customStyle="1">
    <w:name w:val="WW8Num21z1"/>
    <w:qFormat/>
    <w:rPr/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2z0" w:customStyle="1">
    <w:name w:val="WW8Num22z0"/>
    <w:qFormat/>
    <w:rPr>
      <w:rFonts w:ascii="Symbol" w:hAnsi="Symbol" w:cs="Symbol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3z0" w:customStyle="1">
    <w:name w:val="WW8Num23z0"/>
    <w:qFormat/>
    <w:rPr>
      <w:rFonts w:ascii="Wingdings" w:hAnsi="Wingdings" w:cs="Wingdings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3" w:customStyle="1">
    <w:name w:val="WW8Num23z3"/>
    <w:qFormat/>
    <w:rPr>
      <w:rFonts w:ascii="Symbol" w:hAnsi="Symbol" w:cs="Symbol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>
      <w:rFonts w:ascii="Symbol" w:hAnsi="Symbol" w:cs="Symbol"/>
    </w:rPr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6z0" w:customStyle="1">
    <w:name w:val="WW8Num26z0"/>
    <w:qFormat/>
    <w:rPr/>
  </w:style>
  <w:style w:type="character" w:styleId="WW8Num26z1" w:customStyle="1">
    <w:name w:val="WW8Num26z1"/>
    <w:qFormat/>
    <w:rPr>
      <w:rFonts w:ascii="Wingdings" w:hAnsi="Wingdings" w:cs="Wingdings"/>
    </w:rPr>
  </w:style>
  <w:style w:type="character" w:styleId="WW8Num26z3" w:customStyle="1">
    <w:name w:val="WW8Num26z3"/>
    <w:qFormat/>
    <w:rPr>
      <w:rFonts w:ascii="Symbol" w:hAnsi="Symbol" w:cs="Symbol"/>
    </w:rPr>
  </w:style>
  <w:style w:type="character" w:styleId="WW8Num26z4" w:customStyle="1">
    <w:name w:val="WW8Num26z4"/>
    <w:qFormat/>
    <w:rPr>
      <w:rFonts w:ascii="Courier New" w:hAnsi="Courier New" w:cs="Courier New"/>
    </w:rPr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/>
  </w:style>
  <w:style w:type="character" w:styleId="WW8Num27z2" w:customStyle="1">
    <w:name w:val="WW8Num27z2"/>
    <w:qFormat/>
    <w:rPr/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8z0" w:customStyle="1">
    <w:name w:val="WW8Num28z0"/>
    <w:qFormat/>
    <w:rPr>
      <w:rFonts w:ascii="Symbol" w:hAnsi="Symbol" w:cs="Symbol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8z2" w:customStyle="1">
    <w:name w:val="WW8Num28z2"/>
    <w:qFormat/>
    <w:rPr>
      <w:rFonts w:ascii="Wingdings" w:hAnsi="Wingdings" w:cs="Wingdings"/>
    </w:rPr>
  </w:style>
  <w:style w:type="character" w:styleId="WW8Num29z0" w:customStyle="1">
    <w:name w:val="WW8Num29z0"/>
    <w:qFormat/>
    <w:rPr/>
  </w:style>
  <w:style w:type="character" w:styleId="WW8Num29z1" w:customStyle="1">
    <w:name w:val="WW8Num29z1"/>
    <w:qFormat/>
    <w:rPr/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WW8Num30z0" w:customStyle="1">
    <w:name w:val="WW8Num30z0"/>
    <w:qFormat/>
    <w:rPr>
      <w:rFonts w:ascii="Symbol" w:hAnsi="Symbol" w:cs="Symbol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1z0" w:customStyle="1">
    <w:name w:val="WW8Num31z0"/>
    <w:qFormat/>
    <w:rPr>
      <w:rFonts w:ascii="Wingdings" w:hAnsi="Wingdings" w:cs="Wingdings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3" w:customStyle="1">
    <w:name w:val="WW8Num31z3"/>
    <w:qFormat/>
    <w:rPr>
      <w:rFonts w:ascii="Symbol" w:hAnsi="Symbol" w:cs="Symbol"/>
    </w:rPr>
  </w:style>
  <w:style w:type="character" w:styleId="WW8Num32z0" w:customStyle="1">
    <w:name w:val="WW8Num32z0"/>
    <w:qFormat/>
    <w:rPr/>
  </w:style>
  <w:style w:type="character" w:styleId="WW8Num32z1" w:customStyle="1">
    <w:name w:val="WW8Num32z1"/>
    <w:qFormat/>
    <w:rPr/>
  </w:style>
  <w:style w:type="character" w:styleId="WW8Num32z2" w:customStyle="1">
    <w:name w:val="WW8Num32z2"/>
    <w:qFormat/>
    <w:rPr/>
  </w:style>
  <w:style w:type="character" w:styleId="WW8Num32z3" w:customStyle="1">
    <w:name w:val="WW8Num32z3"/>
    <w:qFormat/>
    <w:rPr/>
  </w:style>
  <w:style w:type="character" w:styleId="WW8Num32z4" w:customStyle="1">
    <w:name w:val="WW8Num32z4"/>
    <w:qFormat/>
    <w:rPr/>
  </w:style>
  <w:style w:type="character" w:styleId="WW8Num32z5" w:customStyle="1">
    <w:name w:val="WW8Num32z5"/>
    <w:qFormat/>
    <w:rPr/>
  </w:style>
  <w:style w:type="character" w:styleId="WW8Num32z6" w:customStyle="1">
    <w:name w:val="WW8Num32z6"/>
    <w:qFormat/>
    <w:rPr/>
  </w:style>
  <w:style w:type="character" w:styleId="WW8Num32z7" w:customStyle="1">
    <w:name w:val="WW8Num32z7"/>
    <w:qFormat/>
    <w:rPr/>
  </w:style>
  <w:style w:type="character" w:styleId="WW8Num32z8" w:customStyle="1">
    <w:name w:val="WW8Num32z8"/>
    <w:qFormat/>
    <w:rPr/>
  </w:style>
  <w:style w:type="character" w:styleId="WW8Num33z0" w:customStyle="1">
    <w:name w:val="WW8Num33z0"/>
    <w:qFormat/>
    <w:rPr>
      <w:rFonts w:ascii="Symbol" w:hAnsi="Symbol" w:cs="Symbol"/>
    </w:rPr>
  </w:style>
  <w:style w:type="character" w:styleId="WW8Num33z1" w:customStyle="1">
    <w:name w:val="WW8Num33z1"/>
    <w:qFormat/>
    <w:rPr>
      <w:rFonts w:ascii="Courier New" w:hAnsi="Courier New" w:cs="Courier New"/>
    </w:rPr>
  </w:style>
  <w:style w:type="character" w:styleId="WW8Num33z2" w:customStyle="1">
    <w:name w:val="WW8Num33z2"/>
    <w:qFormat/>
    <w:rPr>
      <w:rFonts w:ascii="Wingdings" w:hAnsi="Wingdings" w:cs="Wingdings"/>
    </w:rPr>
  </w:style>
  <w:style w:type="character" w:styleId="WW8Num34z0" w:customStyle="1">
    <w:name w:val="WW8Num34z0"/>
    <w:qFormat/>
    <w:rPr/>
  </w:style>
  <w:style w:type="character" w:styleId="WW8Num34z1" w:customStyle="1">
    <w:name w:val="WW8Num34z1"/>
    <w:qFormat/>
    <w:rPr/>
  </w:style>
  <w:style w:type="character" w:styleId="WW8Num34z2" w:customStyle="1">
    <w:name w:val="WW8Num34z2"/>
    <w:qFormat/>
    <w:rPr/>
  </w:style>
  <w:style w:type="character" w:styleId="WW8Num34z3" w:customStyle="1">
    <w:name w:val="WW8Num34z3"/>
    <w:qFormat/>
    <w:rPr/>
  </w:style>
  <w:style w:type="character" w:styleId="WW8Num34z4" w:customStyle="1">
    <w:name w:val="WW8Num34z4"/>
    <w:qFormat/>
    <w:rPr/>
  </w:style>
  <w:style w:type="character" w:styleId="WW8Num34z5" w:customStyle="1">
    <w:name w:val="WW8Num34z5"/>
    <w:qFormat/>
    <w:rPr/>
  </w:style>
  <w:style w:type="character" w:styleId="WW8Num34z6" w:customStyle="1">
    <w:name w:val="WW8Num34z6"/>
    <w:qFormat/>
    <w:rPr/>
  </w:style>
  <w:style w:type="character" w:styleId="WW8Num34z7" w:customStyle="1">
    <w:name w:val="WW8Num34z7"/>
    <w:qFormat/>
    <w:rPr/>
  </w:style>
  <w:style w:type="character" w:styleId="WW8Num34z8" w:customStyle="1">
    <w:name w:val="WW8Num34z8"/>
    <w:qFormat/>
    <w:rPr/>
  </w:style>
  <w:style w:type="character" w:styleId="WW8Num35z0" w:customStyle="1">
    <w:name w:val="WW8Num35z0"/>
    <w:qFormat/>
    <w:rPr>
      <w:rFonts w:ascii="Symbol" w:hAnsi="Symbol" w:cs="Symbol"/>
    </w:rPr>
  </w:style>
  <w:style w:type="character" w:styleId="WW8Num35z1" w:customStyle="1">
    <w:name w:val="WW8Num35z1"/>
    <w:qFormat/>
    <w:rPr>
      <w:rFonts w:ascii="Courier New" w:hAnsi="Courier New" w:cs="Courier New"/>
    </w:rPr>
  </w:style>
  <w:style w:type="character" w:styleId="WW8Num35z2" w:customStyle="1">
    <w:name w:val="WW8Num35z2"/>
    <w:qFormat/>
    <w:rPr>
      <w:rFonts w:ascii="Wingdings" w:hAnsi="Wingdings" w:cs="Wingdings"/>
    </w:rPr>
  </w:style>
  <w:style w:type="character" w:styleId="WW8Num36z0" w:customStyle="1">
    <w:name w:val="WW8Num36z0"/>
    <w:qFormat/>
    <w:rPr/>
  </w:style>
  <w:style w:type="character" w:styleId="WW8Num36z1" w:customStyle="1">
    <w:name w:val="WW8Num36z1"/>
    <w:qFormat/>
    <w:rPr/>
  </w:style>
  <w:style w:type="character" w:styleId="WW8Num36z2" w:customStyle="1">
    <w:name w:val="WW8Num36z2"/>
    <w:qFormat/>
    <w:rPr/>
  </w:style>
  <w:style w:type="character" w:styleId="WW8Num36z3" w:customStyle="1">
    <w:name w:val="WW8Num36z3"/>
    <w:qFormat/>
    <w:rPr/>
  </w:style>
  <w:style w:type="character" w:styleId="WW8Num36z4" w:customStyle="1">
    <w:name w:val="WW8Num36z4"/>
    <w:qFormat/>
    <w:rPr/>
  </w:style>
  <w:style w:type="character" w:styleId="WW8Num36z5" w:customStyle="1">
    <w:name w:val="WW8Num36z5"/>
    <w:qFormat/>
    <w:rPr/>
  </w:style>
  <w:style w:type="character" w:styleId="WW8Num36z6" w:customStyle="1">
    <w:name w:val="WW8Num36z6"/>
    <w:qFormat/>
    <w:rPr/>
  </w:style>
  <w:style w:type="character" w:styleId="WW8Num36z7" w:customStyle="1">
    <w:name w:val="WW8Num36z7"/>
    <w:qFormat/>
    <w:rPr/>
  </w:style>
  <w:style w:type="character" w:styleId="WW8Num36z8" w:customStyle="1">
    <w:name w:val="WW8Num36z8"/>
    <w:qFormat/>
    <w:rPr/>
  </w:style>
  <w:style w:type="character" w:styleId="Carpredefinitoparagrafo3" w:customStyle="1">
    <w:name w:val="Car. predefinito paragrafo3"/>
    <w:qFormat/>
    <w:rPr/>
  </w:style>
  <w:style w:type="character" w:styleId="WW8Num5z2" w:customStyle="1">
    <w:name w:val="WW8Num5z2"/>
    <w:qFormat/>
    <w:rPr>
      <w:rFonts w:ascii="Wingdings" w:hAnsi="Wingdings" w:cs="Wingdings"/>
    </w:rPr>
  </w:style>
  <w:style w:type="character" w:styleId="Carpredefinitoparagrafo2" w:customStyle="1">
    <w:name w:val="Car. predefinito paragrafo2"/>
    <w:qFormat/>
    <w:rPr/>
  </w:style>
  <w:style w:type="character" w:styleId="Carpredefinitoparagrafo1" w:customStyle="1">
    <w:name w:val="Car. predefinito paragrafo1"/>
    <w:qFormat/>
    <w:rPr/>
  </w:style>
  <w:style w:type="character" w:styleId="CollegamentoInternet">
    <w:name w:val="Hyperlink"/>
    <w:rPr>
      <w:color w:val="0000FF"/>
      <w:u w:val="single"/>
    </w:rPr>
  </w:style>
  <w:style w:type="character" w:styleId="Enfasi">
    <w:name w:val="Emphasis"/>
    <w:uiPriority w:val="20"/>
    <w:qFormat/>
    <w:rPr>
      <w:rFonts w:ascii="Arial" w:hAnsi="Arial" w:cs="Arial"/>
      <w:b/>
      <w:bCs w:val="false"/>
      <w:i w:val="false"/>
      <w:iCs w:val="false"/>
      <w:spacing w:val="-10"/>
      <w:sz w:val="18"/>
    </w:rPr>
  </w:style>
  <w:style w:type="character" w:styleId="Etichettaintestazionemessaggio" w:customStyle="1">
    <w:name w:val="etichettaintestazionemessaggio"/>
    <w:qFormat/>
    <w:rPr>
      <w:lang w:val="it-IT"/>
    </w:rPr>
  </w:style>
  <w:style w:type="character" w:styleId="Rimandocommento1" w:customStyle="1">
    <w:name w:val="Rimando commento1"/>
    <w:qFormat/>
    <w:rPr>
      <w:sz w:val="16"/>
      <w:szCs w:val="16"/>
    </w:rPr>
  </w:style>
  <w:style w:type="character" w:styleId="St" w:customStyle="1">
    <w:name w:val="st"/>
    <w:basedOn w:val="Carpredefinitoparagrafo2"/>
    <w:qFormat/>
    <w:rPr/>
  </w:style>
  <w:style w:type="character" w:styleId="Strong">
    <w:name w:val="Strong"/>
    <w:qFormat/>
    <w:rPr>
      <w:b/>
      <w:bCs/>
    </w:rPr>
  </w:style>
  <w:style w:type="character" w:styleId="IntestazioneCarattere" w:customStyle="1">
    <w:name w:val="Intestazione Carattere"/>
    <w:qFormat/>
    <w:rPr>
      <w:sz w:val="24"/>
      <w:szCs w:val="24"/>
      <w:lang w:eastAsia="zh-CN"/>
    </w:rPr>
  </w:style>
  <w:style w:type="character" w:styleId="Titolo8Carattere" w:customStyle="1">
    <w:name w:val="Titolo 8 Carattere"/>
    <w:qFormat/>
    <w:rPr>
      <w:rFonts w:ascii="Calibri" w:hAnsi="Calibri" w:cs="Calibri"/>
      <w:i/>
      <w:iCs/>
      <w:sz w:val="24"/>
      <w:szCs w:val="24"/>
      <w:lang w:val="x-none" w:eastAsia="zh-CN"/>
    </w:rPr>
  </w:style>
  <w:style w:type="character" w:styleId="TestonormaleCarattere" w:customStyle="1">
    <w:name w:val="Testo normale Carattere"/>
    <w:qFormat/>
    <w:rPr>
      <w:rFonts w:ascii="Courier New" w:hAnsi="Courier New" w:cs="Courier New"/>
      <w:lang w:val="x-none"/>
    </w:rPr>
  </w:style>
  <w:style w:type="character" w:styleId="PidipaginaCarattere" w:customStyle="1">
    <w:name w:val="Piè di pagina Carattere"/>
    <w:qFormat/>
    <w:rPr>
      <w:sz w:val="24"/>
      <w:szCs w:val="24"/>
      <w:lang w:eastAsia="zh-CN"/>
    </w:rPr>
  </w:style>
  <w:style w:type="character" w:styleId="Pagenumber">
    <w:name w:val="page number"/>
    <w:qFormat/>
    <w:rPr/>
  </w:style>
  <w:style w:type="character" w:styleId="Rientrocorpodeltesto2Carattere" w:customStyle="1">
    <w:name w:val="Rientro corpo del testo 2 Carattere"/>
    <w:qFormat/>
    <w:rPr>
      <w:sz w:val="24"/>
      <w:szCs w:val="24"/>
      <w:lang w:val="x-none" w:eastAsia="zh-CN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CollegamentoInternetvisitato">
    <w:name w:val="FollowedHyperlink"/>
    <w:basedOn w:val="WW-Caratterepredefinitoparagrafo11111"/>
    <w:qFormat/>
    <w:rPr>
      <w:color w:val="800080"/>
      <w:u w:val="single"/>
    </w:rPr>
  </w:style>
  <w:style w:type="character" w:styleId="Caratterepredefinitoparagrafo1">
    <w:name w:val="Carattere predefinito paragrafo1"/>
    <w:qFormat/>
    <w:rPr/>
  </w:style>
  <w:style w:type="character" w:styleId="Usoboll1Carattere">
    <w:name w:val="usoboll1 Carattere"/>
    <w:basedOn w:val="Caratterepredefinitoparagrafo1"/>
    <w:qFormat/>
    <w:rPr>
      <w:sz w:val="24"/>
      <w:lang w:val="it-IT" w:bidi="ar-SA"/>
    </w:rPr>
  </w:style>
  <w:style w:type="character" w:styleId="Caratteridinumerazione">
    <w:name w:val="Caratteri di numerazione"/>
    <w:qFormat/>
    <w:rPr/>
  </w:style>
  <w:style w:type="character" w:styleId="Absatz-Standardschriftart">
    <w:name w:val="Absatz-Standardschriftart"/>
    <w:qFormat/>
    <w:rPr/>
  </w:style>
  <w:style w:type="character" w:styleId="WW-Caratterepredefinitoparagrafo11111">
    <w:name w:val="WW-Carattere predefinito paragrafo11111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/>
    <w:rPr>
      <w:b/>
      <w:sz w:val="20"/>
      <w:szCs w:val="20"/>
    </w:rPr>
  </w:style>
  <w:style w:type="paragraph" w:styleId="Elenco">
    <w:name w:val="List"/>
    <w:basedOn w:val="Corpodeltesto"/>
    <w:pPr/>
    <w:rPr>
      <w:rFonts w:cs="Tahoma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Tahoma"/>
    </w:rPr>
  </w:style>
  <w:style w:type="paragraph" w:styleId="Titolo21" w:customStyle="1">
    <w:name w:val="Titolo2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testazione1" w:customStyle="1">
    <w:name w:val="Intestazione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Titolo11" w:customStyle="1">
    <w:name w:val="Titolo1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Intestazione2" w:customStyle="1">
    <w:name w:val="Intestazione2"/>
    <w:basedOn w:val="Normal"/>
    <w:qFormat/>
    <w:pPr>
      <w:keepNext w:val="true"/>
      <w:spacing w:before="240" w:after="120"/>
    </w:pPr>
    <w:rPr>
      <w:rFonts w:ascii="Arial" w:hAnsi="Arial" w:eastAsia="Lucida Sans Unicode" w:cs="Lucida Sans"/>
      <w:sz w:val="28"/>
      <w:szCs w:val="28"/>
    </w:rPr>
  </w:style>
  <w:style w:type="paragraph" w:styleId="Didascalia1" w:customStyle="1">
    <w:name w:val="Didascalia1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rpodeltesto21" w:customStyle="1">
    <w:name w:val="Corpo del testo 21"/>
    <w:basedOn w:val="Normal"/>
    <w:qFormat/>
    <w:pPr>
      <w:suppressAutoHyphens w:val="false"/>
      <w:spacing w:lineRule="auto" w:line="480" w:before="0" w:after="120"/>
    </w:pPr>
    <w:rPr/>
  </w:style>
  <w:style w:type="paragraph" w:styleId="Rientrocorpodeltesto">
    <w:name w:val="Body Text Indent"/>
    <w:basedOn w:val="Normal"/>
    <w:pPr>
      <w:suppressAutoHyphens w:val="false"/>
      <w:spacing w:before="0" w:after="120"/>
      <w:ind w:left="283" w:hanging="0"/>
    </w:pPr>
    <w:rPr/>
  </w:style>
  <w:style w:type="paragraph" w:styleId="Corpodeltesto31" w:customStyle="1">
    <w:name w:val="Corpo del testo 31"/>
    <w:basedOn w:val="Normal"/>
    <w:qFormat/>
    <w:pPr>
      <w:suppressAutoHyphens w:val="false"/>
      <w:spacing w:before="0" w:after="120"/>
    </w:pPr>
    <w:rPr>
      <w:sz w:val="16"/>
      <w:szCs w:val="16"/>
    </w:rPr>
  </w:style>
  <w:style w:type="paragraph" w:styleId="Caselledicontrollo" w:customStyle="1">
    <w:name w:val="Caselle di controllo"/>
    <w:basedOn w:val="Normal"/>
    <w:qFormat/>
    <w:pPr>
      <w:suppressAutoHyphens w:val="false"/>
      <w:spacing w:before="360" w:after="360"/>
    </w:pPr>
    <w:rPr>
      <w:sz w:val="20"/>
      <w:szCs w:val="20"/>
    </w:rPr>
  </w:style>
  <w:style w:type="paragraph" w:styleId="Intestazionefax" w:customStyle="1">
    <w:name w:val="Intestazione fax"/>
    <w:basedOn w:val="Normal"/>
    <w:qFormat/>
    <w:pPr>
      <w:suppressAutoHyphens w:val="false"/>
      <w:spacing w:before="240" w:after="60"/>
    </w:pPr>
    <w:rPr>
      <w:sz w:val="20"/>
      <w:szCs w:val="20"/>
    </w:rPr>
  </w:style>
  <w:style w:type="paragraph" w:styleId="Testocommento1" w:customStyle="1">
    <w:name w:val="Testo commento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Testocommento1"/>
    <w:qFormat/>
    <w:pPr/>
    <w:rPr>
      <w:b/>
      <w:bCs/>
    </w:rPr>
  </w:style>
  <w:style w:type="paragraph" w:styleId="Colorgris" w:customStyle="1">
    <w:name w:val="color_gris"/>
    <w:basedOn w:val="Normal"/>
    <w:qFormat/>
    <w:pPr>
      <w:suppressAutoHyphens w:val="false"/>
      <w:spacing w:before="280" w:after="280"/>
    </w:pPr>
    <w:rPr/>
  </w:style>
  <w:style w:type="paragraph" w:styleId="NormalWeb">
    <w:name w:val="Normal (Web)"/>
    <w:basedOn w:val="Normal"/>
    <w:uiPriority w:val="99"/>
    <w:qFormat/>
    <w:pPr>
      <w:suppressAutoHyphens w:val="false"/>
      <w:spacing w:before="280" w:after="280"/>
    </w:pPr>
    <w:rPr/>
  </w:style>
  <w:style w:type="paragraph" w:styleId="HTMLAddress">
    <w:name w:val="HTML Address"/>
    <w:basedOn w:val="Normal"/>
    <w:qFormat/>
    <w:pPr>
      <w:suppressAutoHyphens w:val="false"/>
      <w:spacing w:before="100" w:after="100"/>
    </w:pPr>
    <w:rPr/>
  </w:style>
  <w:style w:type="paragraph" w:styleId="H2subtitle" w:customStyle="1">
    <w:name w:val="h2_subtitle"/>
    <w:basedOn w:val="Normal"/>
    <w:qFormat/>
    <w:pPr>
      <w:suppressAutoHyphens w:val="false"/>
      <w:spacing w:before="0" w:after="360"/>
    </w:pPr>
    <w:rPr/>
  </w:style>
  <w:style w:type="paragraph" w:styleId="Contenutotabella" w:customStyle="1">
    <w:name w:val="Contenuto tabella"/>
    <w:basedOn w:val="Normal"/>
    <w:qFormat/>
    <w:pPr>
      <w:suppressLineNumbers/>
    </w:pPr>
    <w:rPr/>
  </w:style>
  <w:style w:type="paragraph" w:styleId="Western" w:customStyle="1">
    <w:name w:val="western"/>
    <w:basedOn w:val="Normal"/>
    <w:uiPriority w:val="99"/>
    <w:qFormat/>
    <w:pPr>
      <w:suppressAutoHyphens w:val="false"/>
      <w:spacing w:before="280" w:after="0"/>
    </w:pPr>
    <w:rPr>
      <w:b/>
      <w:bCs/>
      <w:color w:val="000000"/>
      <w:sz w:val="20"/>
      <w:szCs w:val="20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imes New Roman"/>
      <w:color w:val="auto"/>
      <w:kern w:val="2"/>
      <w:sz w:val="24"/>
      <w:szCs w:val="24"/>
      <w:lang w:val="it-IT" w:eastAsia="zh-CN" w:bidi="ar-SA"/>
    </w:rPr>
  </w:style>
  <w:style w:type="paragraph" w:styleId="Testonormale1" w:customStyle="1">
    <w:name w:val="Testo normale1"/>
    <w:basedOn w:val="Normal"/>
    <w:qFormat/>
    <w:pPr>
      <w:suppressAutoHyphens w:val="false"/>
    </w:pPr>
    <w:rPr>
      <w:rFonts w:ascii="Courier New" w:hAnsi="Courier New" w:cs="Courier New"/>
      <w:sz w:val="20"/>
      <w:szCs w:val="20"/>
      <w:lang w:val="x-none"/>
    </w:rPr>
  </w:style>
  <w:style w:type="paragraph" w:styleId="Rientrocorpodeltesto21" w:customStyle="1">
    <w:name w:val="Rientro corpo del testo 21"/>
    <w:basedOn w:val="Normal"/>
    <w:qFormat/>
    <w:pPr>
      <w:spacing w:lineRule="auto" w:line="480" w:before="0" w:after="120"/>
      <w:ind w:left="283" w:hanging="0"/>
    </w:pPr>
    <w:rPr>
      <w:lang w:val="x-none"/>
    </w:rPr>
  </w:style>
  <w:style w:type="paragraph" w:styleId="Corpodeltesto22" w:customStyle="1">
    <w:name w:val="Corpo del testo 22"/>
    <w:basedOn w:val="Normal"/>
    <w:qFormat/>
    <w:pPr>
      <w:overflowPunct w:val="true"/>
      <w:jc w:val="both"/>
      <w:textAlignment w:val="baseline"/>
    </w:pPr>
    <w:rPr>
      <w:rFonts w:ascii="Arial" w:hAnsi="Arial" w:cs="Arial"/>
      <w:sz w:val="20"/>
      <w:szCs w:val="20"/>
      <w:u w:val="single"/>
    </w:rPr>
  </w:style>
  <w:style w:type="paragraph" w:styleId="Titolotabella" w:customStyle="1">
    <w:name w:val="Titolo tabella"/>
    <w:basedOn w:val="Contenutotabella"/>
    <w:qFormat/>
    <w:pPr>
      <w:jc w:val="center"/>
    </w:pPr>
    <w:rPr>
      <w:b/>
      <w:b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imes New Roman" w:cs="Times New Roman"/>
      <w:color w:val="000000"/>
      <w:kern w:val="0"/>
      <w:sz w:val="24"/>
      <w:szCs w:val="20"/>
      <w:lang w:val="it-IT" w:eastAsia="it-IT" w:bidi="ar-SA"/>
    </w:rPr>
  </w:style>
  <w:style w:type="paragraph" w:styleId="Corpodeltesto2">
    <w:name w:val="Corpo del testo 2"/>
    <w:basedOn w:val="Normal"/>
    <w:qFormat/>
    <w:pPr>
      <w:jc w:val="both"/>
    </w:pPr>
    <w:rPr>
      <w:sz w:val="22"/>
    </w:rPr>
  </w:style>
  <w:style w:type="paragraph" w:styleId="Rientrocorpodeltesto2">
    <w:name w:val="Rientro corpo del testo 2"/>
    <w:basedOn w:val="Normal"/>
    <w:qFormat/>
    <w:pPr>
      <w:ind w:left="0" w:right="0" w:firstLine="708"/>
      <w:jc w:val="both"/>
    </w:pPr>
    <w:rPr>
      <w:b/>
      <w:bCs/>
    </w:rPr>
  </w:style>
  <w:style w:type="paragraph" w:styleId="Rientro2">
    <w:name w:val="rientro2"/>
    <w:basedOn w:val="Normal"/>
    <w:qFormat/>
    <w:pPr>
      <w:tabs>
        <w:tab w:val="clear" w:pos="720"/>
        <w:tab w:val="left" w:pos="284" w:leader="none"/>
      </w:tabs>
      <w:spacing w:before="240" w:after="0"/>
      <w:ind w:left="284" w:right="0" w:hanging="284"/>
      <w:jc w:val="both"/>
    </w:pPr>
    <w:rPr/>
  </w:style>
  <w:style w:type="paragraph" w:styleId="Paragrafoelenco">
    <w:name w:val="Paragrafo elenco"/>
    <w:basedOn w:val="Normal"/>
    <w:qFormat/>
    <w:pPr>
      <w:spacing w:before="0" w:after="0"/>
      <w:ind w:left="720" w:right="0" w:hanging="0"/>
      <w:contextualSpacing/>
    </w:pPr>
    <w:rPr/>
  </w:style>
  <w:style w:type="paragraph" w:styleId="Usoboll1">
    <w:name w:val="usoboll1"/>
    <w:basedOn w:val="Normal"/>
    <w:qFormat/>
    <w:pPr>
      <w:widowControl w:val="false"/>
      <w:spacing w:lineRule="atLeast" w:line="482"/>
      <w:jc w:val="both"/>
    </w:pPr>
    <w:rPr>
      <w:lang w:val="it-IT"/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19">
    <w:name w:val="WW8Num19"/>
    <w:qFormat/>
  </w:style>
  <w:style w:type="numbering" w:styleId="WW8Num6">
    <w:name w:val="WW8Num6"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mailto:urp@sanluigi.piemonte.it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Application>LibreOffice/7.5.5.2$Windows_X86_64 LibreOffice_project/ca8fe7424262805f223b9a2334bc7181abbcbf5e</Application>
  <AppVersion>15.0000</AppVersion>
  <Pages>2</Pages>
  <Words>348</Words>
  <Characters>2655</Characters>
  <CharactersWithSpaces>3033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2021-12-29T08:31:00Z</dcterms:created>
  <dc:creator>DERNI LUISELLA</dc:creator>
  <dc:description/>
  <dc:language>it-IT</dc:language>
  <cp:lastModifiedBy/>
  <cp:lastPrinted>2024-11-18T09:22:27Z</cp:lastPrinted>
  <dcterms:modified xsi:type="dcterms:W3CDTF">2026-04-09T09:46:03Z</dcterms:modified>
  <cp:revision>99</cp:revision>
  <dc:subject/>
  <dc:title>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